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D0B" w:rsidRPr="00B20D0B" w:rsidRDefault="00B20D0B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20D0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Приложение 5</w:t>
      </w:r>
    </w:p>
    <w:p w:rsidR="00B20D0B" w:rsidRPr="00B20D0B" w:rsidRDefault="00B20D0B" w:rsidP="00B20D0B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20D0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Мониторинг  материально-технической и учебно-методической базы необходимой для обеспечения реализации мероприятий, направленных на подготовку обучающихся к выполнению нормативов испытаний (тестов) комплекса ГТО</w:t>
      </w:r>
    </w:p>
    <w:p w:rsidR="00B20D0B" w:rsidRDefault="00B20D0B"/>
    <w:tbl>
      <w:tblPr>
        <w:tblW w:w="14174" w:type="dxa"/>
        <w:tblInd w:w="250" w:type="dxa"/>
        <w:tbl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blBorders>
        <w:tblLayout w:type="fixed"/>
        <w:tblLook w:val="01E0"/>
      </w:tblPr>
      <w:tblGrid>
        <w:gridCol w:w="647"/>
        <w:gridCol w:w="1980"/>
        <w:gridCol w:w="1767"/>
        <w:gridCol w:w="7655"/>
        <w:gridCol w:w="2125"/>
      </w:tblGrid>
      <w:tr w:rsidR="00ED4F2B" w:rsidRPr="001A3D36" w:rsidTr="001A3D36">
        <w:tc>
          <w:tcPr>
            <w:tcW w:w="647" w:type="dxa"/>
            <w:tcBorders>
              <w:top w:val="single" w:sz="8" w:space="0" w:color="9BBB59" w:themeColor="accent3"/>
              <w:left w:val="single" w:sz="8" w:space="0" w:color="9BBB59" w:themeColor="accent3"/>
              <w:bottom w:val="nil"/>
              <w:right w:val="nil"/>
            </w:tcBorders>
            <w:shd w:val="clear" w:color="auto" w:fill="9BBB59" w:themeFill="accent3"/>
            <w:hideMark/>
          </w:tcPr>
          <w:p w:rsidR="00ED4F2B" w:rsidRPr="001A3D36" w:rsidRDefault="00ED4F2B" w:rsidP="00ED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9BBB59" w:themeColor="accent3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shd w:val="clear" w:color="auto" w:fill="9BBB59" w:themeFill="accent3"/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>Тип оборудования</w:t>
            </w:r>
          </w:p>
        </w:tc>
        <w:tc>
          <w:tcPr>
            <w:tcW w:w="1767" w:type="dxa"/>
            <w:tcBorders>
              <w:top w:val="single" w:sz="8" w:space="0" w:color="9BBB59" w:themeColor="accent3"/>
              <w:left w:val="nil"/>
              <w:bottom w:val="nil"/>
              <w:right w:val="nil"/>
            </w:tcBorders>
            <w:shd w:val="clear" w:color="auto" w:fill="9BBB59" w:themeFill="accent3"/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>Вид оборудования</w:t>
            </w:r>
          </w:p>
        </w:tc>
        <w:tc>
          <w:tcPr>
            <w:tcW w:w="7655" w:type="dxa"/>
            <w:tcBorders>
              <w:top w:val="single" w:sz="8" w:space="0" w:color="9BBB59" w:themeColor="accent3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shd w:val="clear" w:color="auto" w:fill="9BBB59" w:themeFill="accent3"/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 xml:space="preserve"> </w:t>
            </w:r>
            <w:r w:rsidR="00D15FB9"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>К</w:t>
            </w:r>
            <w:r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>омплектация</w:t>
            </w:r>
            <w:r w:rsidR="00D15FB9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tcBorders>
              <w:top w:val="single" w:sz="8" w:space="0" w:color="9BBB59" w:themeColor="accent3"/>
              <w:left w:val="nil"/>
              <w:bottom w:val="nil"/>
              <w:right w:val="single" w:sz="8" w:space="0" w:color="9BBB59" w:themeColor="accent3"/>
            </w:tcBorders>
            <w:shd w:val="clear" w:color="auto" w:fill="9BBB59" w:themeFill="accent3"/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 xml:space="preserve"> </w:t>
            </w:r>
            <w:r w:rsidR="00D15FB9"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>К</w:t>
            </w:r>
            <w:r w:rsidRPr="001A3D36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>оличество</w:t>
            </w:r>
            <w:r w:rsidR="00D15FB9">
              <w:rPr>
                <w:rFonts w:ascii="Georgia" w:eastAsia="Times New Roman" w:hAnsi="Georgia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4F2B" w:rsidRPr="001A3D36" w:rsidTr="001A3D36">
        <w:tc>
          <w:tcPr>
            <w:tcW w:w="64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1980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Оборудование общего назначения и ТСО</w:t>
            </w:r>
          </w:p>
        </w:tc>
        <w:tc>
          <w:tcPr>
            <w:tcW w:w="1767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 </w:t>
            </w:r>
          </w:p>
        </w:tc>
        <w:tc>
          <w:tcPr>
            <w:tcW w:w="7655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Стенды информационны</w:t>
            </w:r>
            <w:proofErr w:type="gramStart"/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е</w:t>
            </w:r>
            <w:r w:rsidR="006125B6">
              <w:rPr>
                <w:rFonts w:ascii="Georgia" w:eastAsia="Times New Roman" w:hAnsi="Georgia" w:cs="Times New Roman"/>
                <w:sz w:val="18"/>
                <w:szCs w:val="18"/>
              </w:rPr>
              <w:t>(</w:t>
            </w:r>
            <w:proofErr w:type="gramEnd"/>
            <w:r w:rsidR="006125B6">
              <w:rPr>
                <w:rFonts w:ascii="Georgia" w:eastAsia="Times New Roman" w:hAnsi="Georgia" w:cs="Times New Roman"/>
                <w:sz w:val="18"/>
                <w:szCs w:val="18"/>
              </w:rPr>
              <w:t xml:space="preserve"> комплекс ГТО и достижения в соревнованиях, спортсмены, результаты)</w:t>
            </w:r>
          </w:p>
        </w:tc>
        <w:tc>
          <w:tcPr>
            <w:tcW w:w="2125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Один комплект на кабинет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</w:p>
        </w:tc>
      </w:tr>
      <w:tr w:rsidR="00ED4F2B" w:rsidRPr="001A3D36" w:rsidTr="001A3D36">
        <w:tc>
          <w:tcPr>
            <w:tcW w:w="647" w:type="dxa"/>
            <w:tcBorders>
              <w:top w:val="nil"/>
              <w:left w:val="single" w:sz="8" w:space="0" w:color="9BBB59" w:themeColor="accent3"/>
              <w:bottom w:val="nil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2.1.</w:t>
            </w:r>
          </w:p>
        </w:tc>
        <w:tc>
          <w:tcPr>
            <w:tcW w:w="1980" w:type="dxa"/>
            <w:tcBorders>
              <w:top w:val="nil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Демонстрационное оборудование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(базовый уровень)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Модели</w:t>
            </w:r>
          </w:p>
        </w:tc>
        <w:tc>
          <w:tcPr>
            <w:tcW w:w="7655" w:type="dxa"/>
            <w:tcBorders>
              <w:top w:val="nil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Один комплект на кабинет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</w:p>
        </w:tc>
      </w:tr>
      <w:tr w:rsidR="00ED4F2B" w:rsidRPr="001A3D36" w:rsidTr="001A3D36">
        <w:tc>
          <w:tcPr>
            <w:tcW w:w="64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2.2.</w:t>
            </w:r>
          </w:p>
        </w:tc>
        <w:tc>
          <w:tcPr>
            <w:tcW w:w="1980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 </w:t>
            </w:r>
          </w:p>
        </w:tc>
        <w:tc>
          <w:tcPr>
            <w:tcW w:w="1767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 xml:space="preserve">Приборы и оборудование  </w:t>
            </w:r>
          </w:p>
        </w:tc>
        <w:tc>
          <w:tcPr>
            <w:tcW w:w="7655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6125B6" w:rsidRDefault="006125B6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Шведские стенки</w:t>
            </w:r>
          </w:p>
          <w:p w:rsidR="006125B6" w:rsidRDefault="006125B6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Навесные перекладины</w:t>
            </w:r>
          </w:p>
          <w:p w:rsidR="006125B6" w:rsidRDefault="006125B6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Наклонная скамья</w:t>
            </w:r>
          </w:p>
          <w:p w:rsidR="006125B6" w:rsidRDefault="006125B6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скамейка</w:t>
            </w:r>
          </w:p>
          <w:p w:rsidR="00B66E03" w:rsidRDefault="00B66E03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Гимнастические маты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Гимнастический козёл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Подкидной мостик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Атлетическая скамья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граната 500 гр.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 для метания 150 гр.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Скакалки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Медицинболы</w:t>
            </w:r>
            <w:proofErr w:type="spellEnd"/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Секундомер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Рулетка 7,5 м.</w:t>
            </w:r>
          </w:p>
          <w:p w:rsidR="001C5F2E" w:rsidRPr="00B66E03" w:rsidRDefault="001C5F2E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лыжные</w:t>
            </w:r>
          </w:p>
        </w:tc>
        <w:tc>
          <w:tcPr>
            <w:tcW w:w="2125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6125B6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6125B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  <w:r w:rsidR="006125B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8</w:t>
            </w:r>
          </w:p>
          <w:p w:rsidR="00ED4F2B" w:rsidRDefault="006125B6" w:rsidP="00612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125B6" w:rsidRDefault="00B66E03" w:rsidP="00612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6E03" w:rsidRDefault="00B66E03" w:rsidP="00612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B66E03" w:rsidRDefault="00B66E03" w:rsidP="00612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6E03" w:rsidRDefault="00B66E03" w:rsidP="00612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6E03" w:rsidRDefault="00B66E03" w:rsidP="00612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6E03" w:rsidRDefault="00B66E03" w:rsidP="00612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66E03" w:rsidRDefault="00B66E03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C5F2E" w:rsidRPr="00B66E03" w:rsidRDefault="001C5F2E" w:rsidP="00B66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D4F2B" w:rsidRPr="001A3D36" w:rsidTr="001A3D36">
        <w:trPr>
          <w:trHeight w:val="1429"/>
        </w:trPr>
        <w:tc>
          <w:tcPr>
            <w:tcW w:w="647" w:type="dxa"/>
            <w:tcBorders>
              <w:top w:val="nil"/>
              <w:left w:val="single" w:sz="8" w:space="0" w:color="9BBB59" w:themeColor="accent3"/>
              <w:bottom w:val="nil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980" w:type="dxa"/>
            <w:tcBorders>
              <w:top w:val="nil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hideMark/>
          </w:tcPr>
          <w:p w:rsidR="00ED4F2B" w:rsidRPr="001A3D36" w:rsidRDefault="00B66E03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sz w:val="18"/>
                <w:szCs w:val="18"/>
              </w:rPr>
              <w:t>Оборудование для спортивных игр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(базовый уровень)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F2B" w:rsidRPr="001A3D36" w:rsidRDefault="00B66E03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sz w:val="18"/>
                <w:szCs w:val="18"/>
              </w:rPr>
              <w:t>Мячи для спортивных игр</w:t>
            </w:r>
          </w:p>
        </w:tc>
        <w:tc>
          <w:tcPr>
            <w:tcW w:w="7655" w:type="dxa"/>
            <w:tcBorders>
              <w:top w:val="nil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hideMark/>
          </w:tcPr>
          <w:p w:rsidR="00ED4F2B" w:rsidRDefault="00B66E03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 футбольные</w:t>
            </w:r>
          </w:p>
          <w:p w:rsidR="00B66E03" w:rsidRDefault="00B66E03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 волейбольные</w:t>
            </w:r>
          </w:p>
          <w:p w:rsidR="00B66E03" w:rsidRDefault="00B66E03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 баскетбольные</w:t>
            </w:r>
          </w:p>
          <w:p w:rsidR="001C5F2E" w:rsidRDefault="001C5F2E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 для мини-футбола</w:t>
            </w:r>
          </w:p>
          <w:p w:rsidR="001C5F2E" w:rsidRPr="001A3D36" w:rsidRDefault="001C5F2E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мячи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8" w:space="0" w:color="9BBB59" w:themeColor="accent3"/>
            </w:tcBorders>
            <w:hideMark/>
          </w:tcPr>
          <w:p w:rsidR="00ED4F2B" w:rsidRDefault="00B66E03" w:rsidP="00ED4F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B66E03" w:rsidRDefault="00B66E03" w:rsidP="00ED4F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B66E03" w:rsidRDefault="00B66E03" w:rsidP="00ED4F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1C5F2E" w:rsidRDefault="001C5F2E" w:rsidP="00ED4F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C5F2E" w:rsidRPr="001A3D36" w:rsidRDefault="001C5F2E" w:rsidP="00ED4F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</w:p>
        </w:tc>
      </w:tr>
      <w:tr w:rsidR="00ED4F2B" w:rsidRPr="001A3D36" w:rsidTr="001A3D36">
        <w:tc>
          <w:tcPr>
            <w:tcW w:w="64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4.1.</w:t>
            </w:r>
          </w:p>
        </w:tc>
        <w:tc>
          <w:tcPr>
            <w:tcW w:w="1980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Наглядные пособия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(базовый уровень)</w:t>
            </w:r>
          </w:p>
        </w:tc>
        <w:tc>
          <w:tcPr>
            <w:tcW w:w="1767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Пособия постоянной экспозиции</w:t>
            </w:r>
          </w:p>
        </w:tc>
        <w:tc>
          <w:tcPr>
            <w:tcW w:w="7655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Один комплект на кабинет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</w:p>
        </w:tc>
      </w:tr>
      <w:tr w:rsidR="00ED4F2B" w:rsidRPr="001A3D36" w:rsidTr="001A3D36">
        <w:tc>
          <w:tcPr>
            <w:tcW w:w="647" w:type="dxa"/>
            <w:tcBorders>
              <w:top w:val="nil"/>
              <w:left w:val="single" w:sz="8" w:space="0" w:color="9BBB59" w:themeColor="accent3"/>
              <w:bottom w:val="nil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4.2.</w:t>
            </w:r>
          </w:p>
        </w:tc>
        <w:tc>
          <w:tcPr>
            <w:tcW w:w="1980" w:type="dxa"/>
            <w:tcBorders>
              <w:top w:val="nil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Т</w:t>
            </w: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аблицы и</w:t>
            </w:r>
            <w:r w:rsidR="00D15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пособия по</w:t>
            </w:r>
            <w:r w:rsidR="00D15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 xml:space="preserve">разделам предмета </w:t>
            </w: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на</w:t>
            </w:r>
            <w:r w:rsidR="00D15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печатных и</w:t>
            </w:r>
            <w:r w:rsidR="00D15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цифровых носителях (ЭОР) в т.ч. с</w:t>
            </w:r>
            <w:r w:rsidR="00D15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комплектами раздаточного материала;  видеофильмы; альбомы и</w:t>
            </w:r>
            <w:r w:rsidR="00D15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репродукции.</w:t>
            </w:r>
          </w:p>
        </w:tc>
        <w:tc>
          <w:tcPr>
            <w:tcW w:w="7655" w:type="dxa"/>
            <w:tcBorders>
              <w:top w:val="nil"/>
              <w:left w:val="single" w:sz="8" w:space="0" w:color="9BBB59" w:themeColor="accent3"/>
              <w:bottom w:val="nil"/>
              <w:right w:val="single" w:sz="8" w:space="0" w:color="9BBB59" w:themeColor="accent3"/>
            </w:tcBorders>
            <w:hideMark/>
          </w:tcPr>
          <w:p w:rsidR="00ED4F2B" w:rsidRPr="001A3D36" w:rsidRDefault="001C5F2E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ДВД материалы по технике безопасности на уроках физической культуры «Безопасная физкультура», «Техника выполнения некоторых приёмов в баскетболе и правила игры», рефераты «Виды спорта и здоровый образ жизни».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Один комплект на кабинет</w:t>
            </w:r>
          </w:p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</w:p>
        </w:tc>
      </w:tr>
      <w:tr w:rsidR="00ED4F2B" w:rsidRPr="001A3D36" w:rsidTr="001A3D36">
        <w:tc>
          <w:tcPr>
            <w:tcW w:w="64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5.2</w:t>
            </w:r>
          </w:p>
        </w:tc>
        <w:tc>
          <w:tcPr>
            <w:tcW w:w="1980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 </w:t>
            </w:r>
          </w:p>
        </w:tc>
        <w:tc>
          <w:tcPr>
            <w:tcW w:w="1767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sz w:val="18"/>
                <w:szCs w:val="18"/>
              </w:rPr>
              <w:t>Дидактические пособия</w:t>
            </w:r>
          </w:p>
        </w:tc>
        <w:tc>
          <w:tcPr>
            <w:tcW w:w="7655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1C5F2E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 по физической культуре</w:t>
            </w:r>
            <w:r w:rsidR="0097500E">
              <w:rPr>
                <w:rFonts w:ascii="Times New Roman" w:eastAsia="Times New Roman" w:hAnsi="Times New Roman" w:cs="Times New Roman"/>
                <w:sz w:val="24"/>
                <w:szCs w:val="24"/>
              </w:rPr>
              <w:t>, журналы</w:t>
            </w:r>
            <w:proofErr w:type="gramStart"/>
            <w:r w:rsidR="00975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25" w:type="dxa"/>
            <w:tcBorders>
              <w:top w:val="single" w:sz="8" w:space="0" w:color="9BBB59" w:themeColor="accent3"/>
              <w:left w:val="nil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  <w:r w:rsidR="001C5F2E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Комплект на каждый класс</w:t>
            </w:r>
          </w:p>
        </w:tc>
      </w:tr>
      <w:tr w:rsidR="00ED4F2B" w:rsidRPr="001A3D36" w:rsidTr="001A3D36">
        <w:tc>
          <w:tcPr>
            <w:tcW w:w="647" w:type="dxa"/>
            <w:tcBorders>
              <w:top w:val="double" w:sz="6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6.2.</w:t>
            </w:r>
          </w:p>
        </w:tc>
        <w:tc>
          <w:tcPr>
            <w:tcW w:w="1980" w:type="dxa"/>
            <w:tcBorders>
              <w:top w:val="double" w:sz="6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767" w:type="dxa"/>
            <w:tcBorders>
              <w:top w:val="double" w:sz="6" w:space="0" w:color="9BBB59" w:themeColor="accent3"/>
              <w:left w:val="nil"/>
              <w:bottom w:val="single" w:sz="8" w:space="0" w:color="9BBB59" w:themeColor="accent3"/>
              <w:right w:val="nil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Дидактические пособия</w:t>
            </w:r>
          </w:p>
        </w:tc>
        <w:tc>
          <w:tcPr>
            <w:tcW w:w="7655" w:type="dxa"/>
            <w:tcBorders>
              <w:top w:val="double" w:sz="6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double" w:sz="6" w:space="0" w:color="9BBB59" w:themeColor="accent3"/>
              <w:left w:val="nil"/>
              <w:bottom w:val="single" w:sz="8" w:space="0" w:color="9BBB59" w:themeColor="accent3"/>
              <w:right w:val="single" w:sz="8" w:space="0" w:color="9BBB59" w:themeColor="accent3"/>
            </w:tcBorders>
            <w:hideMark/>
          </w:tcPr>
          <w:p w:rsidR="00ED4F2B" w:rsidRPr="001A3D36" w:rsidRDefault="00ED4F2B" w:rsidP="00ED4F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36">
              <w:rPr>
                <w:rFonts w:ascii="Georgia" w:eastAsia="Times New Roman" w:hAnsi="Georgia" w:cs="Times New Roman"/>
                <w:bCs/>
                <w:sz w:val="18"/>
                <w:szCs w:val="18"/>
              </w:rPr>
              <w:t>Один комплект на 4-5 учащихся</w:t>
            </w:r>
          </w:p>
        </w:tc>
      </w:tr>
    </w:tbl>
    <w:p w:rsidR="00E85F15" w:rsidRPr="001A3D36" w:rsidRDefault="00E85F15"/>
    <w:sectPr w:rsidR="00E85F15" w:rsidRPr="001A3D36" w:rsidSect="001A3D3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4F2B"/>
    <w:rsid w:val="001A3D36"/>
    <w:rsid w:val="001C5F2E"/>
    <w:rsid w:val="006125B6"/>
    <w:rsid w:val="0097500E"/>
    <w:rsid w:val="00A72233"/>
    <w:rsid w:val="00AC3E92"/>
    <w:rsid w:val="00B20D0B"/>
    <w:rsid w:val="00B66E03"/>
    <w:rsid w:val="00D15FB9"/>
    <w:rsid w:val="00E85F15"/>
    <w:rsid w:val="00ED4F2B"/>
    <w:rsid w:val="00FE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4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5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Татьяна</cp:lastModifiedBy>
  <cp:revision>8</cp:revision>
  <dcterms:created xsi:type="dcterms:W3CDTF">2017-02-14T07:35:00Z</dcterms:created>
  <dcterms:modified xsi:type="dcterms:W3CDTF">2017-11-08T07:16:00Z</dcterms:modified>
</cp:coreProperties>
</file>